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CB" w:rsidRDefault="00ED62CB">
      <w:pPr>
        <w:spacing w:line="231" w:lineRule="exact"/>
        <w:rPr>
          <w:sz w:val="19"/>
          <w:szCs w:val="19"/>
        </w:rPr>
      </w:pPr>
    </w:p>
    <w:p w:rsidR="00ED62CB" w:rsidRDefault="00157D15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ул. Индустриальная, д. 21</w:t>
      </w:r>
    </w:p>
    <w:p w:rsidR="00ED62CB" w:rsidRDefault="00157D15">
      <w:pPr>
        <w:pStyle w:val="20"/>
        <w:shd w:val="clear" w:color="auto" w:fill="auto"/>
        <w:spacing w:before="0" w:line="235" w:lineRule="exact"/>
        <w:ind w:left="820"/>
        <w:jc w:val="left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D62C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D62C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25.02.2020 в 14:34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ED62C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p w:rsidR="00ED62CB" w:rsidRDefault="00157D15">
      <w:pPr>
        <w:pStyle w:val="20"/>
        <w:shd w:val="clear" w:color="auto" w:fill="auto"/>
        <w:spacing w:before="195"/>
        <w:ind w:left="820"/>
        <w:jc w:val="left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D62C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D62C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D62C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D62C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91010.00</w:t>
            </w:r>
          </w:p>
        </w:tc>
      </w:tr>
      <w:tr w:rsidR="00ED62C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77510.00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31711.00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45799.00</w:t>
            </w:r>
          </w:p>
        </w:tc>
      </w:tr>
      <w:tr w:rsidR="00ED62C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D62C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77250.00</w:t>
            </w:r>
          </w:p>
        </w:tc>
      </w:tr>
      <w:tr w:rsidR="00ED62C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64770.00</w:t>
            </w:r>
          </w:p>
        </w:tc>
      </w:tr>
      <w:tr w:rsidR="00ED62C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D62C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D62C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12480.00</w:t>
            </w:r>
          </w:p>
        </w:tc>
      </w:tr>
      <w:tr w:rsidR="00ED62C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77250.00</w:t>
            </w:r>
          </w:p>
        </w:tc>
      </w:tr>
      <w:tr w:rsidR="00ED62C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D62C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D62C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103750.00</w:t>
            </w:r>
          </w:p>
        </w:tc>
      </w:tr>
    </w:tbl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p w:rsidR="00ED62CB" w:rsidRDefault="00157D15">
      <w:pPr>
        <w:pStyle w:val="20"/>
        <w:shd w:val="clear" w:color="auto" w:fill="auto"/>
        <w:spacing w:before="196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ED62C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D62C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ОДН на общедомовые нужды по ХВС, ВО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777.00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2C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D62C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  <w:sectPr w:rsidR="00ED62CB" w:rsidSect="00FE11C4">
          <w:footerReference w:type="default" r:id="rId6"/>
          <w:pgSz w:w="11900" w:h="16840"/>
          <w:pgMar w:top="249" w:right="227" w:bottom="170" w:left="22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ED62C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ОДН по </w:t>
            </w:r>
            <w:proofErr w:type="spellStart"/>
            <w:r>
              <w:rPr>
                <w:rStyle w:val="21"/>
              </w:rPr>
              <w:t>электроэнегрии</w:t>
            </w:r>
            <w:proofErr w:type="spellEnd"/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12863.00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2CB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2.28</w:t>
            </w:r>
          </w:p>
        </w:tc>
      </w:tr>
      <w:tr w:rsidR="00ED62C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2C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D62C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2400.00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2CB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ED62C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0.43</w:t>
            </w:r>
          </w:p>
        </w:tc>
      </w:tr>
    </w:tbl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ED62CB"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оборудования и систем </w:t>
            </w:r>
            <w:proofErr w:type="spellStart"/>
            <w:r>
              <w:rPr>
                <w:rStyle w:val="21"/>
              </w:rPr>
              <w:t>инженерно</w:t>
            </w:r>
            <w:r>
              <w:rPr>
                <w:rStyle w:val="21"/>
              </w:rPr>
              <w:softHyphen/>
              <w:t>технического</w:t>
            </w:r>
            <w:proofErr w:type="spellEnd"/>
            <w:r>
              <w:rPr>
                <w:rStyle w:val="21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35131.00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2CB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6.22</w:t>
            </w:r>
          </w:p>
        </w:tc>
      </w:tr>
      <w:tr w:rsidR="00ED62C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6200.00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2C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ED62C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1.10</w:t>
            </w:r>
          </w:p>
        </w:tc>
      </w:tr>
    </w:tbl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  <w:sectPr w:rsidR="00ED62CB">
          <w:pgSz w:w="11900" w:h="16840"/>
          <w:pgMar w:top="324" w:right="394" w:bottom="160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ED62CB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24276.00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2CB"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листьев, веток, посадка </w:t>
            </w:r>
            <w:proofErr w:type="spellStart"/>
            <w:proofErr w:type="gramStart"/>
            <w:r>
              <w:rPr>
                <w:rStyle w:val="21"/>
              </w:rPr>
              <w:t>деревьев,уход</w:t>
            </w:r>
            <w:proofErr w:type="spellEnd"/>
            <w:proofErr w:type="gramEnd"/>
            <w:r>
              <w:rPr>
                <w:rStyle w:val="21"/>
              </w:rPr>
              <w:t xml:space="preserve"> за зелеными насаждениями. Подметание свежевыпавшего снега, посыпка территории песком или </w:t>
            </w:r>
            <w:proofErr w:type="spellStart"/>
            <w:r>
              <w:rPr>
                <w:rStyle w:val="21"/>
              </w:rPr>
              <w:t>песко</w:t>
            </w:r>
            <w:proofErr w:type="spellEnd"/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солянной</w:t>
            </w:r>
            <w:proofErr w:type="spellEnd"/>
            <w:r>
              <w:rPr>
                <w:rStyle w:val="21"/>
              </w:rPr>
              <w:t xml:space="preserve"> смесью, очистка территории от наледи и льда. Содержание, восстановление (ремонт) элементов благоустройства </w:t>
            </w:r>
            <w:proofErr w:type="gramStart"/>
            <w:r>
              <w:rPr>
                <w:rStyle w:val="21"/>
              </w:rPr>
              <w:t>( малых</w:t>
            </w:r>
            <w:proofErr w:type="gramEnd"/>
            <w:r>
              <w:rPr>
                <w:rStyle w:val="21"/>
              </w:rPr>
              <w:t xml:space="preserve"> архитектурных форм -МАФ, скамеек, изгороди) и др.</w:t>
            </w:r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4.28</w:t>
            </w:r>
          </w:p>
        </w:tc>
      </w:tr>
      <w:tr w:rsidR="00ED62C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428400.00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2CB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Влажное подметание лестничных площадок и </w:t>
            </w:r>
            <w:proofErr w:type="gramStart"/>
            <w:r>
              <w:rPr>
                <w:rStyle w:val="21"/>
              </w:rPr>
              <w:t>маршей ,</w:t>
            </w:r>
            <w:proofErr w:type="gramEnd"/>
            <w:r>
              <w:rPr>
                <w:rStyle w:val="21"/>
              </w:rPr>
              <w:t xml:space="preserve">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ED62C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0.75</w:t>
            </w:r>
          </w:p>
        </w:tc>
      </w:tr>
    </w:tbl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  <w:sectPr w:rsidR="00ED62C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ED62C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86850.00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2C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по управлению многоквартирным </w:t>
            </w:r>
            <w:proofErr w:type="gramStart"/>
            <w:r>
              <w:rPr>
                <w:rStyle w:val="21"/>
              </w:rPr>
              <w:t>домом :</w:t>
            </w:r>
            <w:proofErr w:type="gramEnd"/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13.80</w:t>
            </w:r>
          </w:p>
        </w:tc>
      </w:tr>
      <w:tr w:rsidR="00ED62CB"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</w:t>
            </w:r>
            <w:proofErr w:type="spellStart"/>
            <w:proofErr w:type="gramStart"/>
            <w:r>
              <w:rPr>
                <w:rStyle w:val="21"/>
              </w:rPr>
              <w:t>счетов,начислению</w:t>
            </w:r>
            <w:proofErr w:type="spellEnd"/>
            <w:proofErr w:type="gramEnd"/>
            <w:r>
              <w:rPr>
                <w:rStyle w:val="21"/>
              </w:rPr>
              <w:t xml:space="preserve"> и приему денежных средств за жилищные </w:t>
            </w:r>
            <w:proofErr w:type="spellStart"/>
            <w:r>
              <w:rPr>
                <w:rStyle w:val="21"/>
              </w:rPr>
              <w:t>услуги,ведению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притензионно</w:t>
            </w:r>
            <w:proofErr w:type="spellEnd"/>
            <w:r>
              <w:rPr>
                <w:rStyle w:val="21"/>
              </w:rPr>
              <w:t xml:space="preserve">- исковой работы с населением по взысканию задолженности за жилищные </w:t>
            </w:r>
            <w:proofErr w:type="spellStart"/>
            <w:r>
              <w:rPr>
                <w:rStyle w:val="21"/>
              </w:rPr>
              <w:t>услуги,по</w:t>
            </w:r>
            <w:proofErr w:type="spellEnd"/>
            <w:r>
              <w:rPr>
                <w:rStyle w:val="21"/>
              </w:rPr>
              <w:t xml:space="preserve"> осуществлению </w:t>
            </w:r>
            <w:proofErr w:type="spellStart"/>
            <w:r>
              <w:rPr>
                <w:rStyle w:val="21"/>
              </w:rPr>
              <w:t>регистационного</w:t>
            </w:r>
            <w:proofErr w:type="spellEnd"/>
            <w:r>
              <w:rPr>
                <w:rStyle w:val="21"/>
              </w:rPr>
              <w:t xml:space="preserve"> учета граждан.</w:t>
            </w:r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ED62C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ED62C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1.58</w:t>
            </w:r>
          </w:p>
        </w:tc>
      </w:tr>
    </w:tbl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p w:rsidR="00ED62CB" w:rsidRDefault="00157D15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D62C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97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97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97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ED62CB"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97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p w:rsidR="00ED62CB" w:rsidRDefault="00157D15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D62C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D62CB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D62CB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D62CB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ED62CB" w:rsidRDefault="00157D15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D62CB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D62CB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ED62C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62CB" w:rsidRDefault="00157D15">
      <w:pPr>
        <w:pStyle w:val="a8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p w:rsidR="00ED62CB" w:rsidRDefault="00157D15">
      <w:pPr>
        <w:pStyle w:val="20"/>
        <w:shd w:val="clear" w:color="auto" w:fill="auto"/>
        <w:spacing w:before="159" w:line="200" w:lineRule="exact"/>
        <w:ind w:left="800"/>
        <w:jc w:val="lef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D62C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ED62C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ED62CB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p w:rsidR="00ED62CB" w:rsidRDefault="00157D15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D62C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97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7</w:t>
            </w:r>
          </w:p>
        </w:tc>
      </w:tr>
      <w:tr w:rsidR="00ED62C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97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7</w:t>
            </w:r>
          </w:p>
        </w:tc>
      </w:tr>
      <w:tr w:rsidR="00ED62CB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CB" w:rsidRDefault="00157D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CB" w:rsidRDefault="00197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5926,50</w:t>
            </w:r>
          </w:p>
        </w:tc>
      </w:tr>
    </w:tbl>
    <w:p w:rsidR="00ED62CB" w:rsidRDefault="00ED62CB">
      <w:pPr>
        <w:framePr w:w="11112" w:wrap="notBeside" w:vAnchor="text" w:hAnchor="text" w:xAlign="center" w:y="1"/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</w:p>
    <w:p w:rsidR="00ED62CB" w:rsidRDefault="00ED62CB">
      <w:pPr>
        <w:rPr>
          <w:sz w:val="2"/>
          <w:szCs w:val="2"/>
        </w:rPr>
      </w:pPr>
      <w:bookmarkStart w:id="0" w:name="_GoBack"/>
      <w:bookmarkEnd w:id="0"/>
    </w:p>
    <w:sectPr w:rsidR="00ED62CB">
      <w:pgSz w:w="11900" w:h="16840"/>
      <w:pgMar w:top="204" w:right="394" w:bottom="1500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D15" w:rsidRDefault="00157D15">
      <w:r>
        <w:separator/>
      </w:r>
    </w:p>
  </w:endnote>
  <w:endnote w:type="continuationSeparator" w:id="0">
    <w:p w:rsidR="00157D15" w:rsidRDefault="0015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CB" w:rsidRDefault="00FE11C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10114915</wp:posOffset>
              </wp:positionV>
              <wp:extent cx="924560" cy="14605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2CB" w:rsidRDefault="00157D1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4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" filled="f" stroked="f">
              <v:textbox style="mso-fit-shape-to-text:t" inset="0,0,0,0">
                <w:txbxContent>
                  <w:p w:rsidR="00ED62CB" w:rsidRDefault="00157D1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10282555</wp:posOffset>
              </wp:positionV>
              <wp:extent cx="3361690" cy="146050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2CB" w:rsidRDefault="00157D1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FE11C4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proofErr w:type="spellEnd"/>
                          <w:r w:rsidRPr="00FE11C4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  <w:r w:rsidRPr="00FE11C4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09:50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6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" filled="f" stroked="f">
              <v:textbox style="mso-fit-shape-to-text:t" inset="0,0,0,0">
                <w:txbxContent>
                  <w:p w:rsidR="00ED62CB" w:rsidRDefault="00157D1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FE11C4">
                      <w:rPr>
                        <w:rStyle w:val="a6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proofErr w:type="spellEnd"/>
                    <w:r w:rsidRPr="00FE11C4">
                      <w:rPr>
                        <w:rStyle w:val="a6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proofErr w:type="spellEnd"/>
                    <w:r w:rsidRPr="00FE11C4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09:50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D15" w:rsidRDefault="00157D15"/>
  </w:footnote>
  <w:footnote w:type="continuationSeparator" w:id="0">
    <w:p w:rsidR="00157D15" w:rsidRDefault="00157D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CB"/>
    <w:rsid w:val="00157D15"/>
    <w:rsid w:val="00197533"/>
    <w:rsid w:val="00ED62CB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13CD4"/>
  <w15:docId w15:val="{00152E02-9269-4B83-B5D9-DEF201D9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2261</Words>
  <Characters>12889</Characters>
  <Application>Microsoft Office Word</Application>
  <DocSecurity>0</DocSecurity>
  <Lines>107</Lines>
  <Paragraphs>30</Paragraphs>
  <ScaleCrop>false</ScaleCrop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2</cp:revision>
  <dcterms:created xsi:type="dcterms:W3CDTF">2020-03-04T07:03:00Z</dcterms:created>
  <dcterms:modified xsi:type="dcterms:W3CDTF">2020-03-04T07:35:00Z</dcterms:modified>
</cp:coreProperties>
</file>